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1E" w:rsidRPr="00F04260" w:rsidRDefault="00E9581E" w:rsidP="009C1D9D">
      <w:pPr>
        <w:jc w:val="center"/>
        <w:rPr>
          <w:rFonts w:cstheme="minorHAnsi"/>
          <w:b/>
          <w:sz w:val="16"/>
          <w:szCs w:val="16"/>
        </w:rPr>
      </w:pPr>
    </w:p>
    <w:p w:rsidR="00CB487E" w:rsidRPr="00F04260" w:rsidRDefault="00CB487E" w:rsidP="009C1D9D">
      <w:pPr>
        <w:jc w:val="center"/>
        <w:rPr>
          <w:rFonts w:cstheme="minorHAnsi"/>
          <w:b/>
          <w:sz w:val="30"/>
          <w:szCs w:val="30"/>
        </w:rPr>
      </w:pPr>
      <w:r w:rsidRPr="00F04260">
        <w:rPr>
          <w:rFonts w:cstheme="minorHAnsi"/>
          <w:b/>
          <w:sz w:val="30"/>
          <w:szCs w:val="30"/>
        </w:rPr>
        <w:t xml:space="preserve">CHARTE DES VISITES AUTORISEES </w:t>
      </w:r>
    </w:p>
    <w:p w:rsidR="00B8259B" w:rsidRPr="00F04260" w:rsidRDefault="00CB487E" w:rsidP="009C1D9D">
      <w:pPr>
        <w:jc w:val="center"/>
        <w:rPr>
          <w:rFonts w:cstheme="minorHAnsi"/>
          <w:b/>
          <w:sz w:val="30"/>
          <w:szCs w:val="30"/>
        </w:rPr>
      </w:pPr>
      <w:r w:rsidRPr="00F04260">
        <w:rPr>
          <w:rFonts w:cstheme="minorHAnsi"/>
          <w:b/>
          <w:sz w:val="30"/>
          <w:szCs w:val="30"/>
        </w:rPr>
        <w:t>DANS LE CADRE DU COVID-19</w:t>
      </w:r>
    </w:p>
    <w:p w:rsidR="00CB487E" w:rsidRPr="00F04260" w:rsidRDefault="00CB487E" w:rsidP="00E21994">
      <w:pPr>
        <w:jc w:val="both"/>
        <w:rPr>
          <w:rFonts w:cstheme="minorHAnsi"/>
        </w:rPr>
      </w:pPr>
    </w:p>
    <w:p w:rsidR="00CB487E" w:rsidRPr="00F04260" w:rsidRDefault="00CB487E" w:rsidP="00E21994">
      <w:pPr>
        <w:jc w:val="both"/>
        <w:rPr>
          <w:rFonts w:cstheme="minorHAnsi"/>
          <w:b/>
          <w:u w:val="single"/>
        </w:rPr>
      </w:pPr>
      <w:r w:rsidRPr="00F04260">
        <w:rPr>
          <w:rFonts w:cstheme="minorHAnsi"/>
          <w:b/>
          <w:u w:val="single"/>
        </w:rPr>
        <w:t>PREAMBULE :</w:t>
      </w:r>
    </w:p>
    <w:p w:rsidR="00FB5939" w:rsidRPr="00F04260" w:rsidRDefault="00FB5939" w:rsidP="00E21994">
      <w:pPr>
        <w:jc w:val="both"/>
        <w:rPr>
          <w:rFonts w:cstheme="minorHAnsi"/>
          <w:b/>
          <w:u w:val="single"/>
        </w:rPr>
      </w:pPr>
    </w:p>
    <w:p w:rsidR="00CB487E" w:rsidRPr="00F04260" w:rsidRDefault="00CB487E" w:rsidP="00E21994">
      <w:pPr>
        <w:jc w:val="both"/>
        <w:rPr>
          <w:rFonts w:cstheme="minorHAnsi"/>
          <w:b/>
          <w:i/>
        </w:rPr>
      </w:pPr>
      <w:r w:rsidRPr="00F04260">
        <w:rPr>
          <w:rFonts w:cstheme="minorHAnsi"/>
          <w:i/>
        </w:rPr>
        <w:t>La Direction</w:t>
      </w:r>
      <w:r w:rsidR="00D60624" w:rsidRPr="00F04260">
        <w:rPr>
          <w:rFonts w:cstheme="minorHAnsi"/>
          <w:i/>
        </w:rPr>
        <w:t>,</w:t>
      </w:r>
      <w:r w:rsidRPr="00F04260">
        <w:rPr>
          <w:rFonts w:cstheme="minorHAnsi"/>
          <w:i/>
        </w:rPr>
        <w:t xml:space="preserve"> dans le cadre de son pouvoir réglementaire d’organisation des visites et suite aux annonces ministérielles du 19 avril 2020, </w:t>
      </w:r>
      <w:r w:rsidR="00D60624" w:rsidRPr="00F04260">
        <w:rPr>
          <w:rFonts w:cstheme="minorHAnsi"/>
          <w:i/>
        </w:rPr>
        <w:t xml:space="preserve">autorise à nouveau </w:t>
      </w:r>
      <w:r w:rsidRPr="00F04260">
        <w:rPr>
          <w:rFonts w:cstheme="minorHAnsi"/>
          <w:i/>
        </w:rPr>
        <w:t xml:space="preserve">les </w:t>
      </w:r>
      <w:r w:rsidR="00D60624" w:rsidRPr="00F04260">
        <w:rPr>
          <w:rFonts w:cstheme="minorHAnsi"/>
          <w:i/>
        </w:rPr>
        <w:t xml:space="preserve">visites en EHPAD selon une </w:t>
      </w:r>
      <w:r w:rsidRPr="00F04260">
        <w:rPr>
          <w:rFonts w:cstheme="minorHAnsi"/>
          <w:b/>
          <w:i/>
        </w:rPr>
        <w:t>organi</w:t>
      </w:r>
      <w:r w:rsidR="00D60624" w:rsidRPr="00F04260">
        <w:rPr>
          <w:rFonts w:cstheme="minorHAnsi"/>
          <w:b/>
          <w:i/>
        </w:rPr>
        <w:t>sation précise.</w:t>
      </w:r>
    </w:p>
    <w:p w:rsidR="00172342" w:rsidRPr="00F04260" w:rsidRDefault="00CB487E" w:rsidP="00E21994">
      <w:pPr>
        <w:jc w:val="both"/>
        <w:rPr>
          <w:rFonts w:cstheme="minorHAnsi"/>
          <w:i/>
        </w:rPr>
      </w:pPr>
      <w:r w:rsidRPr="00F04260">
        <w:rPr>
          <w:rFonts w:cstheme="minorHAnsi"/>
          <w:i/>
        </w:rPr>
        <w:t xml:space="preserve">La présente charte </w:t>
      </w:r>
      <w:r w:rsidRPr="00F04260">
        <w:rPr>
          <w:rFonts w:cstheme="minorHAnsi"/>
          <w:b/>
          <w:i/>
        </w:rPr>
        <w:t>engage</w:t>
      </w:r>
      <w:r w:rsidRPr="00F04260">
        <w:rPr>
          <w:rFonts w:cstheme="minorHAnsi"/>
          <w:i/>
        </w:rPr>
        <w:t xml:space="preserve"> l’établissement, les usagers et les visiteurs. </w:t>
      </w:r>
    </w:p>
    <w:p w:rsidR="00FB5939" w:rsidRPr="00F04260" w:rsidRDefault="00FB5939" w:rsidP="00E21994">
      <w:pPr>
        <w:jc w:val="both"/>
        <w:rPr>
          <w:rFonts w:cstheme="minorHAnsi"/>
          <w:i/>
        </w:rPr>
      </w:pPr>
      <w:r w:rsidRPr="00F04260">
        <w:rPr>
          <w:rFonts w:cstheme="minorHAnsi"/>
          <w:i/>
        </w:rPr>
        <w:t xml:space="preserve">L’objet de ces visites est de maintenir </w:t>
      </w:r>
      <w:r w:rsidRPr="00F04260">
        <w:rPr>
          <w:rFonts w:cstheme="minorHAnsi"/>
          <w:b/>
          <w:i/>
        </w:rPr>
        <w:t>le lien social</w:t>
      </w:r>
      <w:r w:rsidRPr="00F04260">
        <w:rPr>
          <w:rFonts w:cstheme="minorHAnsi"/>
          <w:i/>
        </w:rPr>
        <w:t xml:space="preserve"> entre les résidents </w:t>
      </w:r>
      <w:r w:rsidR="00CF5274" w:rsidRPr="00F04260">
        <w:rPr>
          <w:rFonts w:cstheme="minorHAnsi"/>
          <w:i/>
        </w:rPr>
        <w:t>de l’établissement</w:t>
      </w:r>
      <w:r w:rsidRPr="00F04260">
        <w:rPr>
          <w:rFonts w:cstheme="minorHAnsi"/>
          <w:i/>
        </w:rPr>
        <w:t xml:space="preserve"> et leurs proches et ce afin de lutter et/ou prévenir une détresse psychologique avec incidences sur leur état de santé.</w:t>
      </w:r>
    </w:p>
    <w:p w:rsidR="00FB5939" w:rsidRPr="00F04260" w:rsidRDefault="00FB5939" w:rsidP="00E21994">
      <w:pPr>
        <w:jc w:val="both"/>
        <w:rPr>
          <w:rFonts w:cstheme="minorHAnsi"/>
          <w:i/>
        </w:rPr>
      </w:pPr>
      <w:r w:rsidRPr="00F04260">
        <w:rPr>
          <w:rFonts w:cstheme="minorHAnsi"/>
          <w:i/>
        </w:rPr>
        <w:t xml:space="preserve">Cet objectif vertueux ne doit pas faire oublier la nécessaire </w:t>
      </w:r>
      <w:r w:rsidRPr="00F04260">
        <w:rPr>
          <w:rFonts w:cstheme="minorHAnsi"/>
          <w:b/>
          <w:i/>
        </w:rPr>
        <w:t>maîtrise du risque de contagion</w:t>
      </w:r>
      <w:r w:rsidR="00CF5274" w:rsidRPr="00F04260">
        <w:rPr>
          <w:rFonts w:cstheme="minorHAnsi"/>
          <w:b/>
          <w:i/>
        </w:rPr>
        <w:t xml:space="preserve">. </w:t>
      </w:r>
      <w:r w:rsidR="00CF5274" w:rsidRPr="00F04260">
        <w:rPr>
          <w:rFonts w:cstheme="minorHAnsi"/>
          <w:i/>
        </w:rPr>
        <w:t>Ce risque est par principe</w:t>
      </w:r>
      <w:r w:rsidRPr="00F04260">
        <w:rPr>
          <w:rFonts w:cstheme="minorHAnsi"/>
          <w:i/>
        </w:rPr>
        <w:t xml:space="preserve"> accru</w:t>
      </w:r>
      <w:r w:rsidR="00CF5274" w:rsidRPr="00F04260">
        <w:rPr>
          <w:rFonts w:cstheme="minorHAnsi"/>
          <w:i/>
        </w:rPr>
        <w:t xml:space="preserve"> par toute visite</w:t>
      </w:r>
      <w:r w:rsidRPr="00F04260">
        <w:rPr>
          <w:rFonts w:cstheme="minorHAnsi"/>
          <w:i/>
        </w:rPr>
        <w:t>.</w:t>
      </w:r>
    </w:p>
    <w:p w:rsidR="00CB487E" w:rsidRPr="00F04260" w:rsidRDefault="00CB487E" w:rsidP="00E21994">
      <w:pPr>
        <w:jc w:val="both"/>
        <w:rPr>
          <w:rFonts w:cstheme="minorHAnsi"/>
          <w:b/>
          <w:i/>
        </w:rPr>
      </w:pPr>
      <w:r w:rsidRPr="00F04260">
        <w:rPr>
          <w:rFonts w:cstheme="minorHAnsi"/>
          <w:b/>
          <w:i/>
        </w:rPr>
        <w:t>Un principe de confiance</w:t>
      </w:r>
      <w:r w:rsidR="00D60624" w:rsidRPr="00F04260">
        <w:rPr>
          <w:rFonts w:cstheme="minorHAnsi"/>
          <w:b/>
          <w:i/>
        </w:rPr>
        <w:t xml:space="preserve"> quant au scrupuleux respect </w:t>
      </w:r>
      <w:r w:rsidRPr="00F04260">
        <w:rPr>
          <w:rFonts w:cstheme="minorHAnsi"/>
          <w:b/>
          <w:i/>
        </w:rPr>
        <w:t>des règles ci</w:t>
      </w:r>
      <w:r w:rsidR="00172342" w:rsidRPr="00F04260">
        <w:rPr>
          <w:rFonts w:cstheme="minorHAnsi"/>
          <w:b/>
          <w:i/>
        </w:rPr>
        <w:t xml:space="preserve">-après </w:t>
      </w:r>
      <w:r w:rsidR="00D60624" w:rsidRPr="00F04260">
        <w:rPr>
          <w:rFonts w:cstheme="minorHAnsi"/>
          <w:b/>
          <w:i/>
        </w:rPr>
        <w:t xml:space="preserve">définies </w:t>
      </w:r>
      <w:r w:rsidR="00172342" w:rsidRPr="00F04260">
        <w:rPr>
          <w:rFonts w:cstheme="minorHAnsi"/>
          <w:b/>
          <w:i/>
        </w:rPr>
        <w:t>anime</w:t>
      </w:r>
      <w:r w:rsidR="00FB5939" w:rsidRPr="00F04260">
        <w:rPr>
          <w:rFonts w:cstheme="minorHAnsi"/>
          <w:b/>
          <w:i/>
        </w:rPr>
        <w:t xml:space="preserve"> donc</w:t>
      </w:r>
      <w:r w:rsidR="00172342" w:rsidRPr="00F04260">
        <w:rPr>
          <w:rFonts w:cstheme="minorHAnsi"/>
          <w:b/>
          <w:i/>
        </w:rPr>
        <w:t xml:space="preserve"> la présente charte.</w:t>
      </w:r>
    </w:p>
    <w:p w:rsidR="00FB5939" w:rsidRPr="00F04260" w:rsidRDefault="00FB5939" w:rsidP="00172342">
      <w:pPr>
        <w:spacing w:line="120" w:lineRule="auto"/>
        <w:jc w:val="both"/>
        <w:rPr>
          <w:rFonts w:cstheme="minorHAnsi"/>
          <w:b/>
          <w:sz w:val="28"/>
          <w:szCs w:val="28"/>
          <w:u w:val="single"/>
        </w:rPr>
      </w:pPr>
    </w:p>
    <w:p w:rsidR="00D60624" w:rsidRPr="00F04260" w:rsidRDefault="00D60624" w:rsidP="00230339">
      <w:pPr>
        <w:jc w:val="both"/>
        <w:rPr>
          <w:rFonts w:cstheme="minorHAnsi"/>
          <w:b/>
          <w:u w:val="single"/>
        </w:rPr>
      </w:pPr>
      <w:r w:rsidRPr="00F04260">
        <w:rPr>
          <w:rFonts w:cstheme="minorHAnsi"/>
          <w:b/>
          <w:u w:val="single"/>
        </w:rPr>
        <w:t>Principes d’organisation</w:t>
      </w:r>
    </w:p>
    <w:p w:rsidR="00CB487E" w:rsidRPr="00F04260" w:rsidRDefault="00CB487E" w:rsidP="00172342">
      <w:pPr>
        <w:pStyle w:val="Paragraphedeliste"/>
        <w:numPr>
          <w:ilvl w:val="0"/>
          <w:numId w:val="3"/>
        </w:numPr>
        <w:ind w:left="425" w:hanging="357"/>
        <w:contextualSpacing w:val="0"/>
        <w:jc w:val="both"/>
        <w:rPr>
          <w:rFonts w:cstheme="minorHAnsi"/>
        </w:rPr>
      </w:pPr>
      <w:r w:rsidRPr="00F04260">
        <w:rPr>
          <w:rFonts w:cstheme="minorHAnsi"/>
        </w:rPr>
        <w:t xml:space="preserve">Les visites sont à la demande ou selon la manifestation du besoin </w:t>
      </w:r>
      <w:r w:rsidR="00CF5274" w:rsidRPr="00F04260">
        <w:rPr>
          <w:rFonts w:cstheme="minorHAnsi"/>
        </w:rPr>
        <w:t>exprimé</w:t>
      </w:r>
      <w:r w:rsidRPr="00F04260">
        <w:rPr>
          <w:rFonts w:cstheme="minorHAnsi"/>
        </w:rPr>
        <w:t xml:space="preserve"> par le </w:t>
      </w:r>
      <w:r w:rsidRPr="00F04260">
        <w:rPr>
          <w:rFonts w:cstheme="minorHAnsi"/>
          <w:b/>
        </w:rPr>
        <w:t>résident</w:t>
      </w:r>
      <w:r w:rsidRPr="00F04260">
        <w:rPr>
          <w:rFonts w:cstheme="minorHAnsi"/>
        </w:rPr>
        <w:t>.</w:t>
      </w:r>
    </w:p>
    <w:p w:rsidR="00CB487E" w:rsidRPr="00F04260" w:rsidRDefault="00CB487E" w:rsidP="00172342">
      <w:pPr>
        <w:pStyle w:val="Paragraphedeliste"/>
        <w:numPr>
          <w:ilvl w:val="0"/>
          <w:numId w:val="3"/>
        </w:numPr>
        <w:ind w:left="425" w:hanging="357"/>
        <w:contextualSpacing w:val="0"/>
        <w:jc w:val="both"/>
        <w:rPr>
          <w:rFonts w:cstheme="minorHAnsi"/>
        </w:rPr>
      </w:pPr>
      <w:r w:rsidRPr="00F04260">
        <w:rPr>
          <w:rFonts w:cstheme="minorHAnsi"/>
        </w:rPr>
        <w:t xml:space="preserve">Les visites sont organisées sur prise de </w:t>
      </w:r>
      <w:r w:rsidRPr="00F04260">
        <w:rPr>
          <w:rFonts w:cstheme="minorHAnsi"/>
          <w:b/>
        </w:rPr>
        <w:t>rendez-vous téléphonique</w:t>
      </w:r>
      <w:r w:rsidRPr="00F04260">
        <w:rPr>
          <w:rFonts w:cstheme="minorHAnsi"/>
        </w:rPr>
        <w:t>.</w:t>
      </w:r>
    </w:p>
    <w:p w:rsidR="00CB487E" w:rsidRPr="00F04260" w:rsidRDefault="00CB487E" w:rsidP="00172342">
      <w:pPr>
        <w:pStyle w:val="Paragraphedeliste"/>
        <w:numPr>
          <w:ilvl w:val="0"/>
          <w:numId w:val="3"/>
        </w:numPr>
        <w:ind w:left="425" w:hanging="357"/>
        <w:contextualSpacing w:val="0"/>
        <w:jc w:val="both"/>
        <w:rPr>
          <w:rFonts w:cstheme="minorHAnsi"/>
        </w:rPr>
      </w:pPr>
      <w:r w:rsidRPr="00F04260">
        <w:rPr>
          <w:rFonts w:cstheme="minorHAnsi"/>
        </w:rPr>
        <w:t xml:space="preserve">Les visites s’effectuent dans un </w:t>
      </w:r>
      <w:r w:rsidRPr="00F04260">
        <w:rPr>
          <w:rFonts w:cstheme="minorHAnsi"/>
          <w:b/>
        </w:rPr>
        <w:t>lieu</w:t>
      </w:r>
      <w:r w:rsidRPr="00F04260">
        <w:rPr>
          <w:rFonts w:cstheme="minorHAnsi"/>
        </w:rPr>
        <w:t xml:space="preserve"> identifié et aménagé</w:t>
      </w:r>
      <w:r w:rsidR="00D60624" w:rsidRPr="00F04260">
        <w:rPr>
          <w:rFonts w:cstheme="minorHAnsi"/>
        </w:rPr>
        <w:t xml:space="preserve"> spécifiquement</w:t>
      </w:r>
      <w:r w:rsidRPr="00F04260">
        <w:rPr>
          <w:rFonts w:cstheme="minorHAnsi"/>
        </w:rPr>
        <w:t>. Si le déplacement vers ce lieu pour le résident est impossible ou délétère, les visit</w:t>
      </w:r>
      <w:r w:rsidR="00CF5274" w:rsidRPr="00F04260">
        <w:rPr>
          <w:rFonts w:cstheme="minorHAnsi"/>
        </w:rPr>
        <w:t xml:space="preserve">es </w:t>
      </w:r>
      <w:r w:rsidR="004302DB" w:rsidRPr="00F04260">
        <w:rPr>
          <w:rFonts w:cstheme="minorHAnsi"/>
        </w:rPr>
        <w:t xml:space="preserve">auront </w:t>
      </w:r>
      <w:r w:rsidR="00CF5274" w:rsidRPr="00F04260">
        <w:rPr>
          <w:rFonts w:cstheme="minorHAnsi"/>
        </w:rPr>
        <w:t>lieu dans l’esp</w:t>
      </w:r>
      <w:r w:rsidR="00783479" w:rsidRPr="00F04260">
        <w:rPr>
          <w:rFonts w:cstheme="minorHAnsi"/>
        </w:rPr>
        <w:t>ace de vie privatif du résident</w:t>
      </w:r>
      <w:r w:rsidRPr="00F04260">
        <w:rPr>
          <w:rFonts w:cstheme="minorHAnsi"/>
        </w:rPr>
        <w:t>.</w:t>
      </w:r>
    </w:p>
    <w:p w:rsidR="00E10CC0" w:rsidRPr="00F04260" w:rsidRDefault="00E10CC0" w:rsidP="00172342">
      <w:pPr>
        <w:pStyle w:val="Paragraphedeliste"/>
        <w:numPr>
          <w:ilvl w:val="0"/>
          <w:numId w:val="3"/>
        </w:numPr>
        <w:ind w:left="425" w:hanging="357"/>
        <w:contextualSpacing w:val="0"/>
        <w:jc w:val="both"/>
        <w:rPr>
          <w:rFonts w:cstheme="minorHAnsi"/>
        </w:rPr>
      </w:pPr>
      <w:r w:rsidRPr="00F04260">
        <w:rPr>
          <w:rFonts w:cstheme="minorHAnsi"/>
          <w:b/>
        </w:rPr>
        <w:t>Un seul visiteur</w:t>
      </w:r>
      <w:r w:rsidRPr="00F04260">
        <w:rPr>
          <w:rFonts w:cstheme="minorHAnsi"/>
        </w:rPr>
        <w:t xml:space="preserve"> est autorisé par visite</w:t>
      </w:r>
      <w:r w:rsidR="00740ED6" w:rsidRPr="00F04260">
        <w:rPr>
          <w:rFonts w:cstheme="minorHAnsi"/>
        </w:rPr>
        <w:t>, dans le cadre d’une visite dans le lieu de vie privatif de la personne. Deux visiteurs peuvent être autorisés dans le cadre d’une visite organisée en extérieur</w:t>
      </w:r>
      <w:r w:rsidR="00F04260">
        <w:rPr>
          <w:rFonts w:cstheme="minorHAnsi"/>
        </w:rPr>
        <w:t xml:space="preserve"> ou dans une partie commune de l’établissement réservée à cet effet</w:t>
      </w:r>
      <w:r w:rsidR="00740ED6" w:rsidRPr="00F04260">
        <w:rPr>
          <w:rFonts w:cstheme="minorHAnsi"/>
        </w:rPr>
        <w:t xml:space="preserve">. </w:t>
      </w:r>
      <w:r w:rsidR="00F04260">
        <w:rPr>
          <w:rFonts w:cstheme="minorHAnsi"/>
        </w:rPr>
        <w:t>La rencontre en extérieur</w:t>
      </w:r>
      <w:r w:rsidR="00740ED6" w:rsidRPr="00F04260">
        <w:rPr>
          <w:rFonts w:cstheme="minorHAnsi"/>
        </w:rPr>
        <w:t xml:space="preserve"> est privilégiée, en fonction des capacités de la personne et des aléas climatiques. En cas de repli vers l</w:t>
      </w:r>
      <w:r w:rsidR="00F04260">
        <w:rPr>
          <w:rFonts w:cstheme="minorHAnsi"/>
        </w:rPr>
        <w:t>e lieu de vie privatif</w:t>
      </w:r>
      <w:r w:rsidR="00740ED6" w:rsidRPr="00F04260">
        <w:rPr>
          <w:rFonts w:cstheme="minorHAnsi"/>
        </w:rPr>
        <w:t xml:space="preserve">, seule une personne pourra pénétrer dans l’établissement. </w:t>
      </w:r>
    </w:p>
    <w:p w:rsidR="00FB5939" w:rsidRPr="00F04260" w:rsidRDefault="00FB5939" w:rsidP="00172342">
      <w:pPr>
        <w:pStyle w:val="Paragraphedeliste"/>
        <w:numPr>
          <w:ilvl w:val="0"/>
          <w:numId w:val="3"/>
        </w:numPr>
        <w:ind w:left="425" w:hanging="357"/>
        <w:contextualSpacing w:val="0"/>
        <w:jc w:val="both"/>
        <w:rPr>
          <w:rFonts w:cstheme="minorHAnsi"/>
        </w:rPr>
      </w:pPr>
      <w:r w:rsidRPr="00F04260">
        <w:rPr>
          <w:rFonts w:cstheme="minorHAnsi"/>
        </w:rPr>
        <w:t xml:space="preserve">Le visiteur doit être </w:t>
      </w:r>
      <w:r w:rsidRPr="00F04260">
        <w:rPr>
          <w:rFonts w:cstheme="minorHAnsi"/>
          <w:b/>
        </w:rPr>
        <w:t>majeur</w:t>
      </w:r>
      <w:r w:rsidRPr="00F04260">
        <w:rPr>
          <w:rFonts w:cstheme="minorHAnsi"/>
        </w:rPr>
        <w:t xml:space="preserve"> (exception : mineur autorisé en cas de fin de vie).</w:t>
      </w:r>
    </w:p>
    <w:p w:rsidR="00106741" w:rsidRPr="00F04260" w:rsidRDefault="00106741" w:rsidP="00172342">
      <w:pPr>
        <w:pStyle w:val="Paragraphedeliste"/>
        <w:numPr>
          <w:ilvl w:val="0"/>
          <w:numId w:val="3"/>
        </w:numPr>
        <w:ind w:left="425" w:hanging="357"/>
        <w:contextualSpacing w:val="0"/>
        <w:jc w:val="both"/>
        <w:rPr>
          <w:rFonts w:cstheme="minorHAnsi"/>
        </w:rPr>
      </w:pPr>
      <w:r w:rsidRPr="00F04260">
        <w:rPr>
          <w:rFonts w:cstheme="minorHAnsi"/>
          <w:b/>
        </w:rPr>
        <w:t>Si plusieurs proches veulent être visiteurs</w:t>
      </w:r>
      <w:r w:rsidRPr="00F04260">
        <w:rPr>
          <w:rFonts w:cstheme="minorHAnsi"/>
        </w:rPr>
        <w:t>, sans que ces derniers n’arrivent à un consensus pour décider de qui sera le visiteur de la semaine, la priorisation sera effectuée selon la décision du résident visité. Si ce dernier est dans l’incapacité de s’exprimer et/ou si l’équipe est dans l’incapacité de deviner le souhait du résident, il sera proposé la 1</w:t>
      </w:r>
      <w:r w:rsidRPr="00F04260">
        <w:rPr>
          <w:rFonts w:cstheme="minorHAnsi"/>
          <w:vertAlign w:val="superscript"/>
        </w:rPr>
        <w:t>Ière</w:t>
      </w:r>
      <w:r w:rsidRPr="00F04260">
        <w:rPr>
          <w:rFonts w:cstheme="minorHAnsi"/>
        </w:rPr>
        <w:t xml:space="preserve"> visite au référent familial dûment identifié dans le dossier du résident. S’il n’y en pas ou si ce dernier ne souhaite pas venir, selon le même principe il sera proposé la visite à la personne de confiance, puis le tuteur le cas échéant et enfin les autres proches. Pour les visites qui suivent, l’identification des visiteurs prioritaires peut être la même ou prévoir un roulement entre les proches, sous couvert de la décision du résident et/ou si celui-ci est dans l’incapacité de s’exprimer sur la proposition de l’équipe pluridisciplinaire.</w:t>
      </w:r>
    </w:p>
    <w:p w:rsidR="00E10CC0" w:rsidRPr="00F04260" w:rsidRDefault="00FB5939" w:rsidP="00172342">
      <w:pPr>
        <w:pStyle w:val="Paragraphedeliste"/>
        <w:numPr>
          <w:ilvl w:val="0"/>
          <w:numId w:val="3"/>
        </w:numPr>
        <w:ind w:left="425" w:hanging="357"/>
        <w:contextualSpacing w:val="0"/>
        <w:jc w:val="both"/>
        <w:rPr>
          <w:rFonts w:cstheme="minorHAnsi"/>
        </w:rPr>
      </w:pPr>
      <w:r w:rsidRPr="00F04260">
        <w:rPr>
          <w:rFonts w:cstheme="minorHAnsi"/>
        </w:rPr>
        <w:lastRenderedPageBreak/>
        <w:t xml:space="preserve">La visite est d’une </w:t>
      </w:r>
      <w:r w:rsidRPr="00F04260">
        <w:rPr>
          <w:rFonts w:cstheme="minorHAnsi"/>
          <w:b/>
        </w:rPr>
        <w:t>durée</w:t>
      </w:r>
      <w:r w:rsidRPr="00F04260">
        <w:rPr>
          <w:rFonts w:cstheme="minorHAnsi"/>
        </w:rPr>
        <w:t xml:space="preserve"> minimale</w:t>
      </w:r>
      <w:r w:rsidR="00CF5274" w:rsidRPr="00F04260">
        <w:rPr>
          <w:rFonts w:cstheme="minorHAnsi"/>
        </w:rPr>
        <w:t xml:space="preserve"> de 30</w:t>
      </w:r>
      <w:r w:rsidR="00E10CC0" w:rsidRPr="00F04260">
        <w:rPr>
          <w:rFonts w:cstheme="minorHAnsi"/>
        </w:rPr>
        <w:t xml:space="preserve"> minutes</w:t>
      </w:r>
      <w:r w:rsidR="00CF5274" w:rsidRPr="00F04260">
        <w:rPr>
          <w:rFonts w:cstheme="minorHAnsi"/>
        </w:rPr>
        <w:t xml:space="preserve"> et d’une durée maximale de </w:t>
      </w:r>
      <w:r w:rsidRPr="00F04260">
        <w:rPr>
          <w:rFonts w:cstheme="minorHAnsi"/>
        </w:rPr>
        <w:t>1h00</w:t>
      </w:r>
      <w:r w:rsidR="00E10CC0" w:rsidRPr="00F04260">
        <w:rPr>
          <w:rFonts w:cstheme="minorHAnsi"/>
        </w:rPr>
        <w:t>.</w:t>
      </w:r>
    </w:p>
    <w:p w:rsidR="00E10CC0" w:rsidRPr="00F04260" w:rsidRDefault="00CF5274" w:rsidP="00172342">
      <w:pPr>
        <w:pStyle w:val="Paragraphedeliste"/>
        <w:numPr>
          <w:ilvl w:val="0"/>
          <w:numId w:val="3"/>
        </w:numPr>
        <w:ind w:left="425" w:hanging="357"/>
        <w:contextualSpacing w:val="0"/>
        <w:jc w:val="both"/>
        <w:rPr>
          <w:rFonts w:cstheme="minorHAnsi"/>
        </w:rPr>
      </w:pPr>
      <w:r w:rsidRPr="00F04260">
        <w:rPr>
          <w:rFonts w:cstheme="minorHAnsi"/>
          <w:b/>
        </w:rPr>
        <w:t xml:space="preserve">Afin de respecter l’équité entre tous les résidents, les visites </w:t>
      </w:r>
      <w:r w:rsidR="00E10CC0" w:rsidRPr="00F04260">
        <w:rPr>
          <w:rFonts w:cstheme="minorHAnsi"/>
          <w:b/>
        </w:rPr>
        <w:t>ne peuvent être autorisées tous les jours et</w:t>
      </w:r>
      <w:r w:rsidRPr="00F04260">
        <w:rPr>
          <w:rFonts w:cstheme="minorHAnsi"/>
          <w:b/>
        </w:rPr>
        <w:t>/ou</w:t>
      </w:r>
      <w:r w:rsidR="00E10CC0" w:rsidRPr="00F04260">
        <w:rPr>
          <w:rFonts w:cstheme="minorHAnsi"/>
          <w:b/>
        </w:rPr>
        <w:t xml:space="preserve"> toutes les</w:t>
      </w:r>
      <w:r w:rsidR="00D60624" w:rsidRPr="00F04260">
        <w:rPr>
          <w:rFonts w:cstheme="minorHAnsi"/>
          <w:b/>
        </w:rPr>
        <w:t xml:space="preserve"> semaines pour chaque résident.</w:t>
      </w:r>
      <w:r w:rsidR="00D60624" w:rsidRPr="00F04260">
        <w:rPr>
          <w:rFonts w:cstheme="minorHAnsi"/>
        </w:rPr>
        <w:t xml:space="preserve"> </w:t>
      </w:r>
      <w:r w:rsidR="00E10CC0" w:rsidRPr="00F04260">
        <w:rPr>
          <w:rFonts w:cstheme="minorHAnsi"/>
        </w:rPr>
        <w:t>Un même visiteur ne peut donc espérer venir plusieurs fois sur une semaine. Un roulement établi sur plusieurs semaines permet de garantir que chaque résident pourra recevoir une visite.</w:t>
      </w:r>
    </w:p>
    <w:p w:rsidR="00E10CC0" w:rsidRPr="00F04260" w:rsidRDefault="00E10CC0" w:rsidP="00172342">
      <w:pPr>
        <w:pStyle w:val="Paragraphedeliste"/>
        <w:numPr>
          <w:ilvl w:val="0"/>
          <w:numId w:val="3"/>
        </w:numPr>
        <w:ind w:left="425" w:hanging="357"/>
        <w:contextualSpacing w:val="0"/>
        <w:jc w:val="both"/>
        <w:rPr>
          <w:rFonts w:cstheme="minorHAnsi"/>
        </w:rPr>
      </w:pPr>
      <w:r w:rsidRPr="00F04260">
        <w:rPr>
          <w:rFonts w:cstheme="minorHAnsi"/>
        </w:rPr>
        <w:t xml:space="preserve">Les visites n’ont lieu que </w:t>
      </w:r>
      <w:r w:rsidRPr="00F04260">
        <w:rPr>
          <w:rFonts w:cstheme="minorHAnsi"/>
          <w:b/>
        </w:rPr>
        <w:t>l’après-midi sur un créneau horaire</w:t>
      </w:r>
      <w:r w:rsidRPr="00F04260">
        <w:rPr>
          <w:rFonts w:cstheme="minorHAnsi"/>
        </w:rPr>
        <w:t xml:space="preserve"> dont l’amplitude es</w:t>
      </w:r>
      <w:r w:rsidR="00D60624" w:rsidRPr="00F04260">
        <w:rPr>
          <w:rFonts w:cstheme="minorHAnsi"/>
        </w:rPr>
        <w:t xml:space="preserve">t comprise entre </w:t>
      </w:r>
      <w:r w:rsidR="00CF5274" w:rsidRPr="00F04260">
        <w:rPr>
          <w:rFonts w:cstheme="minorHAnsi"/>
          <w:highlight w:val="yellow"/>
        </w:rPr>
        <w:t>X</w:t>
      </w:r>
      <w:r w:rsidR="00CF5274" w:rsidRPr="00F04260">
        <w:rPr>
          <w:rFonts w:cstheme="minorHAnsi"/>
        </w:rPr>
        <w:t xml:space="preserve">h </w:t>
      </w:r>
      <w:r w:rsidR="00D60624" w:rsidRPr="00F04260">
        <w:rPr>
          <w:rFonts w:cstheme="minorHAnsi"/>
        </w:rPr>
        <w:t xml:space="preserve">et </w:t>
      </w:r>
      <w:r w:rsidR="00CF5274" w:rsidRPr="00F04260">
        <w:rPr>
          <w:rFonts w:cstheme="minorHAnsi"/>
          <w:highlight w:val="yellow"/>
        </w:rPr>
        <w:t>Xh</w:t>
      </w:r>
      <w:r w:rsidR="00D60624" w:rsidRPr="00F04260">
        <w:rPr>
          <w:rFonts w:cstheme="minorHAnsi"/>
        </w:rPr>
        <w:t xml:space="preserve"> (sauf le week-end</w:t>
      </w:r>
      <w:r w:rsidR="00CF5274" w:rsidRPr="00F04260">
        <w:rPr>
          <w:rFonts w:cstheme="minorHAnsi"/>
        </w:rPr>
        <w:t xml:space="preserve"> et jours fériés</w:t>
      </w:r>
      <w:r w:rsidR="00D60624" w:rsidRPr="00F04260">
        <w:rPr>
          <w:rFonts w:cstheme="minorHAnsi"/>
        </w:rPr>
        <w:t xml:space="preserve"> où l’heure de fin de visite est fixée à </w:t>
      </w:r>
      <w:r w:rsidR="00CF5274" w:rsidRPr="00F04260">
        <w:rPr>
          <w:rFonts w:cstheme="minorHAnsi"/>
          <w:highlight w:val="yellow"/>
        </w:rPr>
        <w:t>X</w:t>
      </w:r>
      <w:r w:rsidR="00CF5274" w:rsidRPr="00F04260">
        <w:rPr>
          <w:rFonts w:cstheme="minorHAnsi"/>
        </w:rPr>
        <w:t>h</w:t>
      </w:r>
      <w:r w:rsidR="00D60624" w:rsidRPr="00F04260">
        <w:rPr>
          <w:rFonts w:cstheme="minorHAnsi"/>
        </w:rPr>
        <w:t>).</w:t>
      </w:r>
    </w:p>
    <w:p w:rsidR="00E10CC0" w:rsidRPr="00F04260" w:rsidRDefault="00E10CC0" w:rsidP="00172342">
      <w:pPr>
        <w:pStyle w:val="Paragraphedeliste"/>
        <w:numPr>
          <w:ilvl w:val="0"/>
          <w:numId w:val="3"/>
        </w:numPr>
        <w:ind w:left="425" w:hanging="357"/>
        <w:contextualSpacing w:val="0"/>
        <w:jc w:val="both"/>
        <w:rPr>
          <w:rFonts w:cstheme="minorHAnsi"/>
        </w:rPr>
      </w:pPr>
      <w:r w:rsidRPr="00F04260">
        <w:rPr>
          <w:rFonts w:cstheme="minorHAnsi"/>
        </w:rPr>
        <w:t xml:space="preserve">Le visiteur </w:t>
      </w:r>
      <w:r w:rsidR="00172342" w:rsidRPr="00F04260">
        <w:rPr>
          <w:rFonts w:cstheme="minorHAnsi"/>
        </w:rPr>
        <w:t xml:space="preserve">ne doit pas porter de </w:t>
      </w:r>
      <w:r w:rsidR="00172342" w:rsidRPr="00F04260">
        <w:rPr>
          <w:rFonts w:cstheme="minorHAnsi"/>
          <w:b/>
        </w:rPr>
        <w:t>bijoux</w:t>
      </w:r>
      <w:r w:rsidR="00172342" w:rsidRPr="00F04260">
        <w:rPr>
          <w:rFonts w:cstheme="minorHAnsi"/>
        </w:rPr>
        <w:t xml:space="preserve"> (bagues, montre, etc..). </w:t>
      </w:r>
      <w:r w:rsidR="00172342" w:rsidRPr="00F04260">
        <w:rPr>
          <w:rFonts w:cstheme="minorHAnsi"/>
          <w:b/>
        </w:rPr>
        <w:t>Son manteau et ses effets personnels (sac à main</w:t>
      </w:r>
      <w:r w:rsidR="00D60624" w:rsidRPr="00F04260">
        <w:rPr>
          <w:rFonts w:cstheme="minorHAnsi"/>
          <w:b/>
        </w:rPr>
        <w:t>, etc..) seront mis dans un sac</w:t>
      </w:r>
      <w:r w:rsidR="00FB5939" w:rsidRPr="00F04260">
        <w:rPr>
          <w:rFonts w:cstheme="minorHAnsi"/>
          <w:b/>
        </w:rPr>
        <w:t xml:space="preserve"> plastique</w:t>
      </w:r>
      <w:r w:rsidR="00D60624" w:rsidRPr="00F04260">
        <w:rPr>
          <w:rFonts w:cstheme="minorHAnsi"/>
          <w:b/>
        </w:rPr>
        <w:t>.</w:t>
      </w:r>
      <w:r w:rsidR="00D60624" w:rsidRPr="00F04260">
        <w:rPr>
          <w:rFonts w:cstheme="minorHAnsi"/>
        </w:rPr>
        <w:t xml:space="preserve">  C</w:t>
      </w:r>
      <w:r w:rsidR="00172342" w:rsidRPr="00F04260">
        <w:rPr>
          <w:rFonts w:cstheme="minorHAnsi"/>
        </w:rPr>
        <w:t>elui-ci sera fermé et identifié par</w:t>
      </w:r>
      <w:r w:rsidRPr="00F04260">
        <w:rPr>
          <w:rFonts w:cstheme="minorHAnsi"/>
        </w:rPr>
        <w:t xml:space="preserve"> l’hôtesse d’accueil de la structure</w:t>
      </w:r>
      <w:r w:rsidR="00FB5939" w:rsidRPr="00F04260">
        <w:rPr>
          <w:rFonts w:cstheme="minorHAnsi"/>
        </w:rPr>
        <w:t xml:space="preserve"> qui le conservera dans </w:t>
      </w:r>
      <w:r w:rsidR="00CF5274" w:rsidRPr="00F04260">
        <w:rPr>
          <w:rFonts w:cstheme="minorHAnsi"/>
        </w:rPr>
        <w:t xml:space="preserve">un local surveillé durant le temps de la visite. </w:t>
      </w:r>
      <w:r w:rsidR="00172342" w:rsidRPr="00F04260">
        <w:rPr>
          <w:rFonts w:cstheme="minorHAnsi"/>
        </w:rPr>
        <w:t>Ce dernier lui sera rendu au moment de quitter la structure.</w:t>
      </w:r>
      <w:r w:rsidR="006E2798" w:rsidRPr="00F04260">
        <w:rPr>
          <w:rFonts w:cstheme="minorHAnsi"/>
        </w:rPr>
        <w:t xml:space="preserve"> </w:t>
      </w:r>
    </w:p>
    <w:p w:rsidR="00D60624" w:rsidRPr="00F04260" w:rsidRDefault="00D60624" w:rsidP="00D60624">
      <w:pPr>
        <w:pStyle w:val="Paragraphedeliste"/>
        <w:numPr>
          <w:ilvl w:val="0"/>
          <w:numId w:val="3"/>
        </w:numPr>
        <w:ind w:left="425" w:hanging="357"/>
        <w:contextualSpacing w:val="0"/>
        <w:jc w:val="both"/>
        <w:rPr>
          <w:rFonts w:cstheme="minorHAnsi"/>
        </w:rPr>
      </w:pPr>
      <w:r w:rsidRPr="00F04260">
        <w:rPr>
          <w:rFonts w:cstheme="minorHAnsi"/>
          <w:b/>
        </w:rPr>
        <w:t>Les objets</w:t>
      </w:r>
      <w:r w:rsidR="0097227A" w:rsidRPr="00F04260">
        <w:rPr>
          <w:rFonts w:cstheme="minorHAnsi"/>
          <w:b/>
        </w:rPr>
        <w:t xml:space="preserve"> et denrées</w:t>
      </w:r>
      <w:r w:rsidR="00740ED6" w:rsidRPr="00F04260">
        <w:rPr>
          <w:rFonts w:cstheme="minorHAnsi"/>
          <w:b/>
        </w:rPr>
        <w:t xml:space="preserve"> non périssables</w:t>
      </w:r>
      <w:r w:rsidRPr="00F04260">
        <w:rPr>
          <w:rFonts w:cstheme="minorHAnsi"/>
          <w:b/>
        </w:rPr>
        <w:t xml:space="preserve"> ramenés</w:t>
      </w:r>
      <w:r w:rsidRPr="00F04260">
        <w:rPr>
          <w:rFonts w:cstheme="minorHAnsi"/>
        </w:rPr>
        <w:t xml:space="preserve"> par le visiteur seront conservés 24 heures dans une salle fermée</w:t>
      </w:r>
      <w:r w:rsidR="00F04260">
        <w:rPr>
          <w:rFonts w:cstheme="minorHAnsi"/>
        </w:rPr>
        <w:t xml:space="preserve"> afin de limiter les risques de transmission du virus par le contact avec les objets</w:t>
      </w:r>
      <w:r w:rsidRPr="00F04260">
        <w:rPr>
          <w:rFonts w:cstheme="minorHAnsi"/>
        </w:rPr>
        <w:t>. Ils ne peuvent être transmis de mains à mains aux résidents.</w:t>
      </w:r>
    </w:p>
    <w:p w:rsidR="00CF5274" w:rsidRPr="00F04260" w:rsidRDefault="00CF5274" w:rsidP="00D60624">
      <w:pPr>
        <w:ind w:left="68"/>
        <w:jc w:val="both"/>
        <w:rPr>
          <w:rFonts w:cstheme="minorHAnsi"/>
          <w:b/>
          <w:u w:val="single"/>
        </w:rPr>
      </w:pPr>
    </w:p>
    <w:p w:rsidR="00D60624" w:rsidRPr="00F04260" w:rsidRDefault="00D60624" w:rsidP="00230339">
      <w:pPr>
        <w:jc w:val="both"/>
        <w:rPr>
          <w:rFonts w:cstheme="minorHAnsi"/>
          <w:b/>
          <w:u w:val="single"/>
        </w:rPr>
      </w:pPr>
      <w:r w:rsidRPr="00F04260">
        <w:rPr>
          <w:rFonts w:cstheme="minorHAnsi"/>
          <w:b/>
          <w:u w:val="single"/>
        </w:rPr>
        <w:t>Préparation à la visite</w:t>
      </w:r>
    </w:p>
    <w:p w:rsidR="0020168C" w:rsidRPr="00F04260" w:rsidRDefault="00E10CC0" w:rsidP="0020168C">
      <w:pPr>
        <w:pStyle w:val="Paragraphedeliste"/>
        <w:numPr>
          <w:ilvl w:val="0"/>
          <w:numId w:val="3"/>
        </w:numPr>
        <w:ind w:left="426"/>
        <w:jc w:val="both"/>
        <w:rPr>
          <w:rFonts w:cstheme="minorHAnsi"/>
        </w:rPr>
      </w:pPr>
      <w:r w:rsidRPr="00F04260">
        <w:rPr>
          <w:rFonts w:cstheme="minorHAnsi"/>
        </w:rPr>
        <w:t>Le visiteur sui</w:t>
      </w:r>
      <w:r w:rsidR="00172342" w:rsidRPr="00F04260">
        <w:rPr>
          <w:rFonts w:cstheme="minorHAnsi"/>
        </w:rPr>
        <w:t>t</w:t>
      </w:r>
      <w:r w:rsidRPr="00F04260">
        <w:rPr>
          <w:rFonts w:cstheme="minorHAnsi"/>
        </w:rPr>
        <w:t xml:space="preserve"> un </w:t>
      </w:r>
      <w:r w:rsidRPr="00F04260">
        <w:rPr>
          <w:rFonts w:cstheme="minorHAnsi"/>
          <w:b/>
        </w:rPr>
        <w:t>protocole</w:t>
      </w:r>
      <w:r w:rsidRPr="00F04260">
        <w:rPr>
          <w:rFonts w:cstheme="minorHAnsi"/>
        </w:rPr>
        <w:t xml:space="preserve"> strict de préparation :</w:t>
      </w:r>
    </w:p>
    <w:p w:rsidR="0020168C" w:rsidRPr="00F04260" w:rsidRDefault="0020168C" w:rsidP="00E21994">
      <w:pPr>
        <w:pStyle w:val="Paragraphedeliste"/>
        <w:numPr>
          <w:ilvl w:val="0"/>
          <w:numId w:val="4"/>
        </w:numPr>
        <w:jc w:val="both"/>
        <w:rPr>
          <w:rFonts w:cstheme="minorHAnsi"/>
        </w:rPr>
      </w:pPr>
      <w:r w:rsidRPr="00F04260">
        <w:rPr>
          <w:rFonts w:cstheme="minorHAnsi"/>
        </w:rPr>
        <w:t>Passage par un sas d’habillage/déshabillage</w:t>
      </w:r>
    </w:p>
    <w:p w:rsidR="00E10CC0" w:rsidRPr="00F04260" w:rsidRDefault="00E10CC0" w:rsidP="00E21994">
      <w:pPr>
        <w:pStyle w:val="Paragraphedeliste"/>
        <w:numPr>
          <w:ilvl w:val="0"/>
          <w:numId w:val="4"/>
        </w:numPr>
        <w:jc w:val="both"/>
        <w:rPr>
          <w:rFonts w:cstheme="minorHAnsi"/>
        </w:rPr>
      </w:pPr>
      <w:r w:rsidRPr="00F04260">
        <w:rPr>
          <w:rFonts w:cstheme="minorHAnsi"/>
        </w:rPr>
        <w:t xml:space="preserve">Lavage des </w:t>
      </w:r>
      <w:r w:rsidRPr="00F04260">
        <w:rPr>
          <w:rFonts w:cstheme="minorHAnsi"/>
          <w:b/>
        </w:rPr>
        <w:t>mains</w:t>
      </w:r>
      <w:r w:rsidRPr="00F04260">
        <w:rPr>
          <w:rFonts w:cstheme="minorHAnsi"/>
        </w:rPr>
        <w:t xml:space="preserve"> et/ou application de solution hydro-alcoolique ;</w:t>
      </w:r>
    </w:p>
    <w:p w:rsidR="00FB5939" w:rsidRPr="00F04260" w:rsidRDefault="00172342" w:rsidP="00783479">
      <w:pPr>
        <w:pStyle w:val="Paragraphedeliste"/>
        <w:numPr>
          <w:ilvl w:val="0"/>
          <w:numId w:val="4"/>
        </w:numPr>
        <w:jc w:val="both"/>
        <w:rPr>
          <w:rFonts w:cstheme="minorHAnsi"/>
        </w:rPr>
      </w:pPr>
      <w:r w:rsidRPr="00F04260">
        <w:rPr>
          <w:rFonts w:cstheme="minorHAnsi"/>
        </w:rPr>
        <w:t xml:space="preserve">Port du </w:t>
      </w:r>
      <w:r w:rsidRPr="00F04260">
        <w:rPr>
          <w:rFonts w:cstheme="minorHAnsi"/>
          <w:b/>
        </w:rPr>
        <w:t>masque</w:t>
      </w:r>
      <w:r w:rsidRPr="00F04260">
        <w:rPr>
          <w:rFonts w:cstheme="minorHAnsi"/>
        </w:rPr>
        <w:t xml:space="preserve"> chirurgical</w:t>
      </w:r>
      <w:r w:rsidR="00CF5274" w:rsidRPr="00F04260">
        <w:rPr>
          <w:rFonts w:cstheme="minorHAnsi"/>
        </w:rPr>
        <w:t xml:space="preserve"> ou, en cas d’impossibilité, d’un masque alternatif</w:t>
      </w:r>
      <w:r w:rsidRPr="00F04260">
        <w:rPr>
          <w:rFonts w:cstheme="minorHAnsi"/>
        </w:rPr>
        <w:t xml:space="preserve">, </w:t>
      </w:r>
    </w:p>
    <w:p w:rsidR="00E10CC0" w:rsidRPr="00F04260" w:rsidRDefault="00E10CC0" w:rsidP="00E21994">
      <w:pPr>
        <w:pStyle w:val="Paragraphedeliste"/>
        <w:numPr>
          <w:ilvl w:val="0"/>
          <w:numId w:val="4"/>
        </w:numPr>
        <w:jc w:val="both"/>
        <w:rPr>
          <w:rFonts w:cstheme="minorHAnsi"/>
        </w:rPr>
      </w:pPr>
      <w:r w:rsidRPr="00F04260">
        <w:rPr>
          <w:rFonts w:cstheme="minorHAnsi"/>
        </w:rPr>
        <w:t xml:space="preserve">Prise </w:t>
      </w:r>
      <w:r w:rsidR="00172342" w:rsidRPr="00F04260">
        <w:rPr>
          <w:rFonts w:cstheme="minorHAnsi"/>
        </w:rPr>
        <w:t xml:space="preserve">de </w:t>
      </w:r>
      <w:r w:rsidR="00172342" w:rsidRPr="00F04260">
        <w:rPr>
          <w:rFonts w:cstheme="minorHAnsi"/>
          <w:b/>
        </w:rPr>
        <w:t>température</w:t>
      </w:r>
      <w:r w:rsidR="00172342" w:rsidRPr="00F04260">
        <w:rPr>
          <w:rFonts w:cstheme="minorHAnsi"/>
        </w:rPr>
        <w:t> ;</w:t>
      </w:r>
    </w:p>
    <w:p w:rsidR="00E10CC0" w:rsidRPr="00F04260" w:rsidRDefault="00E10CC0" w:rsidP="00E21994">
      <w:pPr>
        <w:pStyle w:val="Paragraphedeliste"/>
        <w:ind w:left="1080"/>
        <w:jc w:val="both"/>
        <w:rPr>
          <w:rFonts w:cstheme="minorHAnsi"/>
        </w:rPr>
      </w:pPr>
      <w:r w:rsidRPr="00F04260">
        <w:rPr>
          <w:rFonts w:cstheme="minorHAnsi"/>
        </w:rPr>
        <w:t xml:space="preserve">(En cas de résident malade, il se peut que la visite soit interdite ou autorisée mais avec des mesures de précaution renforcées au niveau des Equipements de Protection Individuels (EPI), soit ajout de port d’une </w:t>
      </w:r>
      <w:r w:rsidR="00D60624" w:rsidRPr="00F04260">
        <w:rPr>
          <w:rFonts w:cstheme="minorHAnsi"/>
        </w:rPr>
        <w:t>surblouse, d’une charlotte, etc.</w:t>
      </w:r>
      <w:r w:rsidRPr="00F04260">
        <w:rPr>
          <w:rFonts w:cstheme="minorHAnsi"/>
        </w:rPr>
        <w:t>)</w:t>
      </w:r>
    </w:p>
    <w:p w:rsidR="00D60624" w:rsidRPr="00F04260" w:rsidRDefault="00D60624" w:rsidP="00E21994">
      <w:pPr>
        <w:pStyle w:val="Paragraphedeliste"/>
        <w:ind w:left="1080"/>
        <w:jc w:val="both"/>
        <w:rPr>
          <w:rFonts w:cstheme="minorHAnsi"/>
        </w:rPr>
      </w:pPr>
    </w:p>
    <w:p w:rsidR="00E10CC0" w:rsidRPr="00F04260" w:rsidRDefault="00E10CC0" w:rsidP="00172342">
      <w:pPr>
        <w:pStyle w:val="Paragraphedeliste"/>
        <w:numPr>
          <w:ilvl w:val="0"/>
          <w:numId w:val="4"/>
        </w:numPr>
        <w:jc w:val="both"/>
        <w:rPr>
          <w:rFonts w:cstheme="minorHAnsi"/>
        </w:rPr>
      </w:pPr>
      <w:r w:rsidRPr="00F04260">
        <w:rPr>
          <w:rFonts w:cstheme="minorHAnsi"/>
        </w:rPr>
        <w:t>Réponse</w:t>
      </w:r>
      <w:r w:rsidR="00CF5274" w:rsidRPr="00F04260">
        <w:rPr>
          <w:rFonts w:cstheme="minorHAnsi"/>
        </w:rPr>
        <w:t xml:space="preserve"> à l’ensemble des questions du questionnaire et </w:t>
      </w:r>
      <w:r w:rsidR="00CF5274" w:rsidRPr="00F04260">
        <w:rPr>
          <w:rFonts w:cstheme="minorHAnsi"/>
          <w:b/>
        </w:rPr>
        <w:t xml:space="preserve">signature </w:t>
      </w:r>
      <w:r w:rsidR="00CF5274" w:rsidRPr="00F04260">
        <w:rPr>
          <w:rFonts w:cstheme="minorHAnsi"/>
        </w:rPr>
        <w:t>de l’attestation</w:t>
      </w:r>
    </w:p>
    <w:p w:rsidR="00172342" w:rsidRPr="00F04260" w:rsidRDefault="00172342" w:rsidP="00172342">
      <w:pPr>
        <w:pStyle w:val="Paragraphedeliste"/>
        <w:ind w:left="1080"/>
        <w:jc w:val="both"/>
        <w:rPr>
          <w:rFonts w:cstheme="minorHAnsi"/>
        </w:rPr>
      </w:pPr>
    </w:p>
    <w:p w:rsidR="00E10CC0" w:rsidRPr="00F04260" w:rsidRDefault="00E10CC0" w:rsidP="00172342">
      <w:pPr>
        <w:pStyle w:val="Paragraphedeliste"/>
        <w:numPr>
          <w:ilvl w:val="0"/>
          <w:numId w:val="3"/>
        </w:numPr>
        <w:ind w:left="425" w:hanging="357"/>
        <w:contextualSpacing w:val="0"/>
        <w:jc w:val="both"/>
        <w:rPr>
          <w:rFonts w:cstheme="minorHAnsi"/>
        </w:rPr>
      </w:pPr>
      <w:r w:rsidRPr="00F04260">
        <w:rPr>
          <w:rFonts w:cstheme="minorHAnsi"/>
        </w:rPr>
        <w:t xml:space="preserve">Le visiteur respecte les </w:t>
      </w:r>
      <w:r w:rsidRPr="00F04260">
        <w:rPr>
          <w:rFonts w:cstheme="minorHAnsi"/>
          <w:b/>
        </w:rPr>
        <w:t>circuits</w:t>
      </w:r>
      <w:r w:rsidRPr="00F04260">
        <w:rPr>
          <w:rFonts w:cstheme="minorHAnsi"/>
        </w:rPr>
        <w:t xml:space="preserve"> d’arrivée et de sortie indiqués </w:t>
      </w:r>
      <w:r w:rsidR="00CF5274" w:rsidRPr="00F04260">
        <w:rPr>
          <w:rFonts w:cstheme="minorHAnsi"/>
        </w:rPr>
        <w:t xml:space="preserve">par le personnel de l’établissement et ne peut y déroger. </w:t>
      </w:r>
    </w:p>
    <w:p w:rsidR="00E10CC0" w:rsidRPr="00F04260" w:rsidRDefault="00E10CC0" w:rsidP="00E21994">
      <w:pPr>
        <w:pStyle w:val="Paragraphedeliste"/>
        <w:numPr>
          <w:ilvl w:val="0"/>
          <w:numId w:val="3"/>
        </w:numPr>
        <w:ind w:left="425" w:hanging="357"/>
        <w:contextualSpacing w:val="0"/>
        <w:jc w:val="both"/>
        <w:rPr>
          <w:rFonts w:cstheme="minorHAnsi"/>
        </w:rPr>
      </w:pPr>
      <w:r w:rsidRPr="00F04260">
        <w:rPr>
          <w:rFonts w:cstheme="minorHAnsi"/>
        </w:rPr>
        <w:t>Le visiteur éviter</w:t>
      </w:r>
      <w:r w:rsidR="00172342" w:rsidRPr="00F04260">
        <w:rPr>
          <w:rFonts w:cstheme="minorHAnsi"/>
        </w:rPr>
        <w:t>a</w:t>
      </w:r>
      <w:r w:rsidRPr="00F04260">
        <w:rPr>
          <w:rFonts w:cstheme="minorHAnsi"/>
        </w:rPr>
        <w:t xml:space="preserve"> autant </w:t>
      </w:r>
      <w:r w:rsidR="00CF5274" w:rsidRPr="00F04260">
        <w:rPr>
          <w:rFonts w:cstheme="minorHAnsi"/>
        </w:rPr>
        <w:t>que possible</w:t>
      </w:r>
      <w:r w:rsidRPr="00F04260">
        <w:rPr>
          <w:rFonts w:cstheme="minorHAnsi"/>
        </w:rPr>
        <w:t xml:space="preserve"> de </w:t>
      </w:r>
      <w:r w:rsidRPr="00F04260">
        <w:rPr>
          <w:rFonts w:cstheme="minorHAnsi"/>
          <w:b/>
        </w:rPr>
        <w:t>toucher</w:t>
      </w:r>
      <w:r w:rsidRPr="00F04260">
        <w:rPr>
          <w:rFonts w:cstheme="minorHAnsi"/>
        </w:rPr>
        <w:t xml:space="preserve"> les objets, murs et ram</w:t>
      </w:r>
      <w:r w:rsidR="00230339" w:rsidRPr="00F04260">
        <w:rPr>
          <w:rFonts w:cstheme="minorHAnsi"/>
        </w:rPr>
        <w:t>pes, poignées de porte, sur son</w:t>
      </w:r>
      <w:r w:rsidRPr="00F04260">
        <w:rPr>
          <w:rFonts w:cstheme="minorHAnsi"/>
        </w:rPr>
        <w:t xml:space="preserve"> chemin.</w:t>
      </w:r>
    </w:p>
    <w:p w:rsidR="00D60624" w:rsidRPr="00F04260" w:rsidRDefault="00D60624" w:rsidP="00D60624">
      <w:pPr>
        <w:pStyle w:val="Paragraphedeliste"/>
        <w:ind w:left="425"/>
        <w:contextualSpacing w:val="0"/>
        <w:jc w:val="both"/>
        <w:rPr>
          <w:rFonts w:cstheme="minorHAnsi"/>
        </w:rPr>
      </w:pPr>
    </w:p>
    <w:p w:rsidR="00983020" w:rsidRPr="00F04260" w:rsidRDefault="00230339" w:rsidP="00E21994">
      <w:pPr>
        <w:jc w:val="both"/>
        <w:rPr>
          <w:rFonts w:cstheme="minorHAnsi"/>
          <w:b/>
          <w:u w:val="single"/>
        </w:rPr>
      </w:pPr>
      <w:r w:rsidRPr="00F04260">
        <w:rPr>
          <w:rFonts w:cstheme="minorHAnsi"/>
          <w:b/>
          <w:u w:val="single"/>
        </w:rPr>
        <w:t>Pendant la visite</w:t>
      </w:r>
      <w:r w:rsidR="00983020" w:rsidRPr="00F04260">
        <w:rPr>
          <w:rFonts w:cstheme="minorHAnsi"/>
          <w:b/>
          <w:u w:val="single"/>
        </w:rPr>
        <w:t> :</w:t>
      </w:r>
    </w:p>
    <w:p w:rsidR="003C2363" w:rsidRPr="00F04260" w:rsidRDefault="003C2363" w:rsidP="00E21994">
      <w:pPr>
        <w:jc w:val="both"/>
        <w:rPr>
          <w:rFonts w:cstheme="minorHAnsi"/>
          <w:b/>
          <w:u w:val="single"/>
        </w:rPr>
      </w:pPr>
    </w:p>
    <w:p w:rsidR="007E3B19" w:rsidRPr="00F04260" w:rsidRDefault="00983020" w:rsidP="00172342">
      <w:pPr>
        <w:pStyle w:val="Paragraphedeliste"/>
        <w:numPr>
          <w:ilvl w:val="0"/>
          <w:numId w:val="3"/>
        </w:numPr>
        <w:ind w:left="425" w:hanging="357"/>
        <w:contextualSpacing w:val="0"/>
        <w:jc w:val="both"/>
        <w:rPr>
          <w:rFonts w:cstheme="minorHAnsi"/>
        </w:rPr>
      </w:pPr>
      <w:r w:rsidRPr="00F04260">
        <w:rPr>
          <w:rFonts w:cstheme="minorHAnsi"/>
        </w:rPr>
        <w:t xml:space="preserve">Une </w:t>
      </w:r>
      <w:r w:rsidRPr="00F04260">
        <w:rPr>
          <w:rFonts w:cstheme="minorHAnsi"/>
          <w:b/>
        </w:rPr>
        <w:t>distance</w:t>
      </w:r>
      <w:r w:rsidR="00230339" w:rsidRPr="00F04260">
        <w:rPr>
          <w:rFonts w:cstheme="minorHAnsi"/>
        </w:rPr>
        <w:t xml:space="preserve"> minimale de 1.5</w:t>
      </w:r>
      <w:r w:rsidRPr="00F04260">
        <w:rPr>
          <w:rFonts w:cstheme="minorHAnsi"/>
        </w:rPr>
        <w:t xml:space="preserve"> mètres</w:t>
      </w:r>
      <w:r w:rsidR="007E3B19" w:rsidRPr="00F04260">
        <w:rPr>
          <w:rFonts w:cstheme="minorHAnsi"/>
        </w:rPr>
        <w:t xml:space="preserve"> est respectée entre le visiteur et le résident.</w:t>
      </w:r>
    </w:p>
    <w:p w:rsidR="007E3B19" w:rsidRPr="00F04260" w:rsidRDefault="007E3B19" w:rsidP="00172342">
      <w:pPr>
        <w:pStyle w:val="Paragraphedeliste"/>
        <w:numPr>
          <w:ilvl w:val="0"/>
          <w:numId w:val="3"/>
        </w:numPr>
        <w:ind w:left="425" w:hanging="357"/>
        <w:contextualSpacing w:val="0"/>
        <w:jc w:val="both"/>
        <w:rPr>
          <w:rFonts w:cstheme="minorHAnsi"/>
          <w:b/>
          <w:u w:val="single"/>
        </w:rPr>
      </w:pPr>
      <w:r w:rsidRPr="00F04260">
        <w:rPr>
          <w:rFonts w:cstheme="minorHAnsi"/>
          <w:b/>
          <w:color w:val="FF0000"/>
          <w:u w:val="single"/>
        </w:rPr>
        <w:t>Aucun contact physique n’est autorisé.</w:t>
      </w:r>
    </w:p>
    <w:p w:rsidR="003C2363" w:rsidRPr="00F04260" w:rsidRDefault="007E3B19" w:rsidP="00C663C1">
      <w:pPr>
        <w:pStyle w:val="Paragraphedeliste"/>
        <w:numPr>
          <w:ilvl w:val="0"/>
          <w:numId w:val="3"/>
        </w:numPr>
        <w:ind w:left="425" w:hanging="357"/>
        <w:contextualSpacing w:val="0"/>
        <w:jc w:val="both"/>
        <w:rPr>
          <w:rFonts w:cstheme="minorHAnsi"/>
        </w:rPr>
      </w:pPr>
      <w:r w:rsidRPr="00F04260">
        <w:rPr>
          <w:rFonts w:cstheme="minorHAnsi"/>
        </w:rPr>
        <w:t xml:space="preserve">Le visiteur </w:t>
      </w:r>
      <w:r w:rsidR="00230339" w:rsidRPr="00F04260">
        <w:rPr>
          <w:rFonts w:cstheme="minorHAnsi"/>
        </w:rPr>
        <w:t>ne peut déroger au parcours imposé par l’équipe de l’établissement et ne peut aller</w:t>
      </w:r>
      <w:r w:rsidRPr="00F04260">
        <w:rPr>
          <w:rFonts w:cstheme="minorHAnsi"/>
        </w:rPr>
        <w:t xml:space="preserve"> d’une pièce à une autre (exemple : aller à la salle de soins pou</w:t>
      </w:r>
      <w:r w:rsidR="00230339" w:rsidRPr="00F04260">
        <w:rPr>
          <w:rFonts w:cstheme="minorHAnsi"/>
        </w:rPr>
        <w:t xml:space="preserve">r demander des renseignements). En cas de besoin de contact, un contact téléphonique avec l’équipe de l’établissement doit pouvoir être possible au cours de la visite. </w:t>
      </w:r>
    </w:p>
    <w:p w:rsidR="007E3B19" w:rsidRPr="00F04260" w:rsidRDefault="00230339" w:rsidP="00E21994">
      <w:pPr>
        <w:jc w:val="both"/>
        <w:rPr>
          <w:rFonts w:cstheme="minorHAnsi"/>
          <w:b/>
          <w:u w:val="single"/>
        </w:rPr>
      </w:pPr>
      <w:r w:rsidRPr="00F04260">
        <w:rPr>
          <w:rFonts w:cstheme="minorHAnsi"/>
          <w:b/>
          <w:u w:val="single"/>
        </w:rPr>
        <w:lastRenderedPageBreak/>
        <w:t>Fin de la visite</w:t>
      </w:r>
      <w:r w:rsidR="007E3B19" w:rsidRPr="00F04260">
        <w:rPr>
          <w:rFonts w:cstheme="minorHAnsi"/>
          <w:b/>
          <w:u w:val="single"/>
        </w:rPr>
        <w:t> :</w:t>
      </w:r>
    </w:p>
    <w:p w:rsidR="007E3B19" w:rsidRPr="00F04260" w:rsidRDefault="00230339" w:rsidP="00172342">
      <w:pPr>
        <w:pStyle w:val="Paragraphedeliste"/>
        <w:numPr>
          <w:ilvl w:val="0"/>
          <w:numId w:val="3"/>
        </w:numPr>
        <w:ind w:left="425" w:hanging="357"/>
        <w:contextualSpacing w:val="0"/>
        <w:jc w:val="both"/>
        <w:rPr>
          <w:rFonts w:cstheme="minorHAnsi"/>
        </w:rPr>
      </w:pPr>
      <w:r w:rsidRPr="00F04260">
        <w:rPr>
          <w:rFonts w:cstheme="minorHAnsi"/>
        </w:rPr>
        <w:t xml:space="preserve">A la fin du créneau, </w:t>
      </w:r>
      <w:r w:rsidR="007E3B19" w:rsidRPr="00F04260">
        <w:rPr>
          <w:rFonts w:cstheme="minorHAnsi"/>
        </w:rPr>
        <w:t xml:space="preserve">le visiteur </w:t>
      </w:r>
      <w:r w:rsidR="0020168C" w:rsidRPr="00F04260">
        <w:rPr>
          <w:rFonts w:cstheme="minorHAnsi"/>
        </w:rPr>
        <w:t>est</w:t>
      </w:r>
      <w:r w:rsidR="007E3B19" w:rsidRPr="00F04260">
        <w:rPr>
          <w:rFonts w:cstheme="minorHAnsi"/>
        </w:rPr>
        <w:t xml:space="preserve"> </w:t>
      </w:r>
      <w:r w:rsidR="0020168C" w:rsidRPr="00F04260">
        <w:rPr>
          <w:rFonts w:cstheme="minorHAnsi"/>
          <w:b/>
        </w:rPr>
        <w:t>raccompagné</w:t>
      </w:r>
      <w:r w:rsidR="007E3B19" w:rsidRPr="00F04260">
        <w:rPr>
          <w:rFonts w:cstheme="minorHAnsi"/>
        </w:rPr>
        <w:t xml:space="preserve"> au SAS d’habillage/déshabillage, via un circuit de sortie dûment identifié.</w:t>
      </w:r>
    </w:p>
    <w:p w:rsidR="007E3B19" w:rsidRPr="00F04260" w:rsidRDefault="007E3B19" w:rsidP="00172342">
      <w:pPr>
        <w:pStyle w:val="Paragraphedeliste"/>
        <w:numPr>
          <w:ilvl w:val="0"/>
          <w:numId w:val="3"/>
        </w:numPr>
        <w:ind w:left="426"/>
        <w:jc w:val="both"/>
        <w:rPr>
          <w:rFonts w:cstheme="minorHAnsi"/>
        </w:rPr>
      </w:pPr>
      <w:r w:rsidRPr="00F04260">
        <w:rPr>
          <w:rFonts w:cstheme="minorHAnsi"/>
        </w:rPr>
        <w:t xml:space="preserve">La même conduite que le </w:t>
      </w:r>
      <w:r w:rsidRPr="00F04260">
        <w:rPr>
          <w:rFonts w:cstheme="minorHAnsi"/>
          <w:b/>
        </w:rPr>
        <w:t>circuit</w:t>
      </w:r>
      <w:r w:rsidRPr="00F04260">
        <w:rPr>
          <w:rFonts w:cstheme="minorHAnsi"/>
        </w:rPr>
        <w:t xml:space="preserve"> d’arrivée est à respecter s’agissant du circuit de sortie :</w:t>
      </w:r>
    </w:p>
    <w:p w:rsidR="007E3B19" w:rsidRPr="00F04260" w:rsidRDefault="007E3B19" w:rsidP="00E21994">
      <w:pPr>
        <w:pStyle w:val="Paragraphedeliste"/>
        <w:numPr>
          <w:ilvl w:val="0"/>
          <w:numId w:val="4"/>
        </w:numPr>
        <w:jc w:val="both"/>
        <w:rPr>
          <w:rFonts w:cstheme="minorHAnsi"/>
        </w:rPr>
      </w:pPr>
      <w:r w:rsidRPr="00F04260">
        <w:rPr>
          <w:rFonts w:cstheme="minorHAnsi"/>
        </w:rPr>
        <w:t>Eviter</w:t>
      </w:r>
      <w:r w:rsidR="00230339" w:rsidRPr="00F04260">
        <w:rPr>
          <w:rFonts w:cstheme="minorHAnsi"/>
        </w:rPr>
        <w:t xml:space="preserve"> autant que possible</w:t>
      </w:r>
      <w:r w:rsidRPr="00F04260">
        <w:rPr>
          <w:rFonts w:cstheme="minorHAnsi"/>
        </w:rPr>
        <w:t xml:space="preserve"> de toucher les objets, mobilier, mur,</w:t>
      </w:r>
      <w:r w:rsidR="003C2363" w:rsidRPr="00F04260">
        <w:rPr>
          <w:rFonts w:cstheme="minorHAnsi"/>
        </w:rPr>
        <w:t xml:space="preserve"> rampes, poignées de porte, etc.</w:t>
      </w:r>
      <w:r w:rsidRPr="00F04260">
        <w:rPr>
          <w:rFonts w:cstheme="minorHAnsi"/>
        </w:rPr>
        <w:t xml:space="preserve"> sur le chemin.</w:t>
      </w:r>
    </w:p>
    <w:p w:rsidR="007E3B19" w:rsidRPr="00F04260" w:rsidRDefault="007E3B19" w:rsidP="00E21994">
      <w:pPr>
        <w:pStyle w:val="Paragraphedeliste"/>
        <w:numPr>
          <w:ilvl w:val="0"/>
          <w:numId w:val="4"/>
        </w:numPr>
        <w:jc w:val="both"/>
        <w:rPr>
          <w:rFonts w:cstheme="minorHAnsi"/>
          <w:b/>
        </w:rPr>
      </w:pPr>
      <w:r w:rsidRPr="00F04260">
        <w:rPr>
          <w:rFonts w:cstheme="minorHAnsi"/>
        </w:rPr>
        <w:t xml:space="preserve">Le visiteur est ensuite raccompagné jusqu’à la sortie. </w:t>
      </w:r>
      <w:r w:rsidRPr="00F04260">
        <w:rPr>
          <w:rFonts w:cstheme="minorHAnsi"/>
          <w:b/>
        </w:rPr>
        <w:t>Aucune prise de rendez-vous orale n’est prise à cette occasion.</w:t>
      </w:r>
      <w:r w:rsidR="00230339" w:rsidRPr="00F04260">
        <w:rPr>
          <w:rFonts w:cstheme="minorHAnsi"/>
          <w:b/>
        </w:rPr>
        <w:t xml:space="preserve"> </w:t>
      </w:r>
    </w:p>
    <w:p w:rsidR="00340DA4" w:rsidRPr="00F04260" w:rsidRDefault="00340DA4" w:rsidP="00F04260">
      <w:pPr>
        <w:jc w:val="both"/>
        <w:rPr>
          <w:rFonts w:cstheme="minorHAnsi"/>
          <w:b/>
        </w:rPr>
      </w:pPr>
      <w:r w:rsidRPr="00F04260">
        <w:rPr>
          <w:rFonts w:cstheme="minorHAnsi"/>
          <w:b/>
        </w:rPr>
        <w:t>A l’issue de la visite, une nouvelle prise de rendez-vous peut être effectuée soit directement avec le personnel de l’établissement s’il est disponible soit par téléphone, sous réserve de créneaux disponibles. Dans tous les cas, la prise de contact téléphonique préalable à la visite est maintenue afin de vérifier que les visiteurs ne présentent pas de nouveaux symptômes.</w:t>
      </w:r>
    </w:p>
    <w:p w:rsidR="007E3B19" w:rsidRPr="00F04260" w:rsidRDefault="007E3B19" w:rsidP="002A5F61">
      <w:pPr>
        <w:pStyle w:val="Listepuces"/>
        <w:numPr>
          <w:ilvl w:val="0"/>
          <w:numId w:val="3"/>
        </w:numPr>
        <w:ind w:left="426"/>
        <w:contextualSpacing w:val="0"/>
        <w:jc w:val="both"/>
        <w:rPr>
          <w:rFonts w:cstheme="minorHAnsi"/>
        </w:rPr>
      </w:pPr>
      <w:r w:rsidRPr="00F04260">
        <w:rPr>
          <w:rFonts w:cstheme="minorHAnsi"/>
        </w:rPr>
        <w:t xml:space="preserve">Le visiteur prend soin de </w:t>
      </w:r>
      <w:r w:rsidRPr="00F04260">
        <w:rPr>
          <w:rFonts w:cstheme="minorHAnsi"/>
          <w:b/>
        </w:rPr>
        <w:t>ne pas retenir l’agent</w:t>
      </w:r>
      <w:r w:rsidRPr="00F04260">
        <w:rPr>
          <w:rFonts w:cstheme="minorHAnsi"/>
        </w:rPr>
        <w:t xml:space="preserve"> accueillant qui doit accueillir un autre visiteur.</w:t>
      </w:r>
    </w:p>
    <w:p w:rsidR="003C2363" w:rsidRPr="00F04260" w:rsidRDefault="003C2363" w:rsidP="002A5F61">
      <w:pPr>
        <w:pStyle w:val="Listepuces"/>
        <w:numPr>
          <w:ilvl w:val="0"/>
          <w:numId w:val="0"/>
        </w:numPr>
        <w:contextualSpacing w:val="0"/>
        <w:jc w:val="both"/>
        <w:rPr>
          <w:rFonts w:cstheme="minorHAnsi"/>
        </w:rPr>
      </w:pPr>
    </w:p>
    <w:p w:rsidR="007E3B19" w:rsidRPr="00F04260" w:rsidRDefault="007E3B19" w:rsidP="002A5F61">
      <w:pPr>
        <w:pStyle w:val="Listepuces"/>
        <w:numPr>
          <w:ilvl w:val="0"/>
          <w:numId w:val="0"/>
        </w:numPr>
        <w:contextualSpacing w:val="0"/>
        <w:jc w:val="both"/>
        <w:rPr>
          <w:rFonts w:cstheme="minorHAnsi"/>
          <w:b/>
          <w:color w:val="FF0000"/>
        </w:rPr>
      </w:pPr>
      <w:r w:rsidRPr="00F04260">
        <w:rPr>
          <w:rFonts w:cstheme="minorHAnsi"/>
          <w:b/>
          <w:color w:val="FF0000"/>
        </w:rPr>
        <w:t>En cas de non-respect de ces règles, le visiteur sera in</w:t>
      </w:r>
      <w:r w:rsidR="002A5F61" w:rsidRPr="00F04260">
        <w:rPr>
          <w:rFonts w:cstheme="minorHAnsi"/>
          <w:b/>
          <w:color w:val="FF0000"/>
        </w:rPr>
        <w:t xml:space="preserve">terdit de visite jusqu’à nouvel </w:t>
      </w:r>
      <w:r w:rsidRPr="00F04260">
        <w:rPr>
          <w:rFonts w:cstheme="minorHAnsi"/>
          <w:b/>
          <w:color w:val="FF0000"/>
        </w:rPr>
        <w:t>ordre</w:t>
      </w:r>
      <w:r w:rsidR="00230339" w:rsidRPr="00F04260">
        <w:rPr>
          <w:rFonts w:cstheme="minorHAnsi"/>
          <w:b/>
          <w:color w:val="FF0000"/>
        </w:rPr>
        <w:t xml:space="preserve">. Lorsque le non-respect de ces règles amène un risque de contamination pour le résident, ce dernier est placé </w:t>
      </w:r>
      <w:r w:rsidRPr="00F04260">
        <w:rPr>
          <w:rFonts w:cstheme="minorHAnsi"/>
          <w:b/>
          <w:color w:val="FF0000"/>
        </w:rPr>
        <w:t>en confinement en chambre pour sa protection</w:t>
      </w:r>
      <w:r w:rsidR="003C2363" w:rsidRPr="00F04260">
        <w:rPr>
          <w:rFonts w:cstheme="minorHAnsi"/>
          <w:b/>
          <w:color w:val="FF0000"/>
        </w:rPr>
        <w:t xml:space="preserve"> et celle de la communauté des résidents et professionnels</w:t>
      </w:r>
      <w:r w:rsidRPr="00F04260">
        <w:rPr>
          <w:rFonts w:cstheme="minorHAnsi"/>
          <w:b/>
          <w:color w:val="FF0000"/>
        </w:rPr>
        <w:t>.</w:t>
      </w:r>
    </w:p>
    <w:p w:rsidR="007E3B19" w:rsidRPr="00F04260" w:rsidRDefault="007E3B19" w:rsidP="00E21994">
      <w:pPr>
        <w:pStyle w:val="Listepuces"/>
        <w:numPr>
          <w:ilvl w:val="0"/>
          <w:numId w:val="0"/>
        </w:numPr>
        <w:jc w:val="both"/>
        <w:rPr>
          <w:rFonts w:cstheme="minorHAnsi"/>
        </w:rPr>
      </w:pPr>
    </w:p>
    <w:p w:rsidR="00937634" w:rsidRPr="00F04260" w:rsidRDefault="00937634" w:rsidP="00E21994">
      <w:pPr>
        <w:pStyle w:val="Listepuces"/>
        <w:numPr>
          <w:ilvl w:val="0"/>
          <w:numId w:val="0"/>
        </w:numPr>
        <w:jc w:val="both"/>
        <w:rPr>
          <w:rFonts w:cstheme="minorHAnsi"/>
        </w:rPr>
      </w:pPr>
    </w:p>
    <w:p w:rsidR="00783479" w:rsidRPr="00F04260" w:rsidRDefault="007E3B19" w:rsidP="00E21994">
      <w:pPr>
        <w:pStyle w:val="Listepuces"/>
        <w:numPr>
          <w:ilvl w:val="0"/>
          <w:numId w:val="0"/>
        </w:numPr>
        <w:jc w:val="both"/>
        <w:rPr>
          <w:rFonts w:cstheme="minorHAnsi"/>
        </w:rPr>
      </w:pPr>
      <w:r w:rsidRPr="00F04260">
        <w:rPr>
          <w:rFonts w:cstheme="minorHAnsi"/>
        </w:rPr>
        <w:t xml:space="preserve"> </w:t>
      </w:r>
      <w:r w:rsidRPr="00F04260">
        <w:rPr>
          <w:rFonts w:cstheme="minorHAnsi"/>
        </w:rPr>
        <w:tab/>
      </w:r>
      <w:r w:rsidRPr="00F04260">
        <w:rPr>
          <w:rFonts w:cstheme="minorHAnsi"/>
        </w:rPr>
        <w:tab/>
      </w:r>
      <w:r w:rsidRPr="00F04260">
        <w:rPr>
          <w:rFonts w:cstheme="minorHAnsi"/>
        </w:rPr>
        <w:tab/>
      </w:r>
      <w:r w:rsidRPr="00F04260">
        <w:rPr>
          <w:rFonts w:cstheme="minorHAnsi"/>
        </w:rPr>
        <w:tab/>
      </w:r>
      <w:r w:rsidRPr="00F04260">
        <w:rPr>
          <w:rFonts w:cstheme="minorHAnsi"/>
        </w:rPr>
        <w:tab/>
      </w:r>
      <w:r w:rsidRPr="00F04260">
        <w:rPr>
          <w:rFonts w:cstheme="minorHAnsi"/>
        </w:rPr>
        <w:tab/>
      </w:r>
      <w:r w:rsidRPr="00F04260">
        <w:rPr>
          <w:rFonts w:cstheme="minorHAnsi"/>
        </w:rPr>
        <w:tab/>
      </w:r>
      <w:r w:rsidRPr="00F04260">
        <w:rPr>
          <w:rFonts w:cstheme="minorHAnsi"/>
        </w:rPr>
        <w:tab/>
      </w:r>
    </w:p>
    <w:p w:rsidR="007E3B19" w:rsidRPr="00F04260" w:rsidRDefault="007E3B19" w:rsidP="00E21994">
      <w:pPr>
        <w:pStyle w:val="Listepuces"/>
        <w:numPr>
          <w:ilvl w:val="0"/>
          <w:numId w:val="0"/>
        </w:numPr>
        <w:jc w:val="both"/>
        <w:rPr>
          <w:rFonts w:cstheme="minorHAnsi"/>
        </w:rPr>
      </w:pPr>
      <w:r w:rsidRPr="00F04260">
        <w:rPr>
          <w:rFonts w:cstheme="minorHAnsi"/>
        </w:rPr>
        <w:t>La Direction</w:t>
      </w:r>
    </w:p>
    <w:p w:rsidR="007E3B19" w:rsidRPr="00E21994" w:rsidRDefault="007E3B19" w:rsidP="00E21994">
      <w:pPr>
        <w:pStyle w:val="Listepuces"/>
        <w:numPr>
          <w:ilvl w:val="0"/>
          <w:numId w:val="0"/>
        </w:numPr>
        <w:jc w:val="both"/>
        <w:rPr>
          <w:rFonts w:ascii="Luciole" w:hAnsi="Luciole"/>
        </w:rPr>
      </w:pPr>
      <w:bookmarkStart w:id="0" w:name="_GoBack"/>
      <w:bookmarkEnd w:id="0"/>
    </w:p>
    <w:sectPr w:rsidR="007E3B19" w:rsidRPr="00E21994" w:rsidSect="00157367">
      <w:footerReference w:type="default" r:id="rId8"/>
      <w:pgSz w:w="11906" w:h="16838"/>
      <w:pgMar w:top="1417" w:right="1417" w:bottom="993"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5A77DE" w16cid:durableId="224B19E0"/>
  <w16cid:commentId w16cid:paraId="1EEBF081" w16cid:durableId="224B1A05"/>
  <w16cid:commentId w16cid:paraId="42F3499E" w16cid:durableId="224B1BA7"/>
  <w16cid:commentId w16cid:paraId="229B855D" w16cid:durableId="224B1C56"/>
  <w16cid:commentId w16cid:paraId="22E85EF3" w16cid:durableId="224B1C72"/>
  <w16cid:commentId w16cid:paraId="6C44FF35" w16cid:durableId="224B1C94"/>
  <w16cid:commentId w16cid:paraId="3D1D465D" w16cid:durableId="224B1CCD"/>
  <w16cid:commentId w16cid:paraId="60870BB4" w16cid:durableId="224B1D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F4" w:rsidRDefault="00E871F4" w:rsidP="00E9581E">
      <w:pPr>
        <w:spacing w:after="0" w:line="240" w:lineRule="auto"/>
      </w:pPr>
      <w:r>
        <w:separator/>
      </w:r>
    </w:p>
  </w:endnote>
  <w:endnote w:type="continuationSeparator" w:id="0">
    <w:p w:rsidR="00E871F4" w:rsidRDefault="00E871F4" w:rsidP="00E9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ole">
    <w:altName w:val="Corbel"/>
    <w:charset w:val="00"/>
    <w:family w:val="swiss"/>
    <w:pitch w:val="variable"/>
    <w:sig w:usb0="00000001" w:usb1="00002063"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93270"/>
      <w:docPartObj>
        <w:docPartGallery w:val="Page Numbers (Bottom of Page)"/>
        <w:docPartUnique/>
      </w:docPartObj>
    </w:sdtPr>
    <w:sdtEndPr/>
    <w:sdtContent>
      <w:p w:rsidR="00937634" w:rsidRDefault="00937634">
        <w:pPr>
          <w:pStyle w:val="Pieddepage"/>
          <w:jc w:val="right"/>
        </w:pPr>
        <w:r>
          <w:fldChar w:fldCharType="begin"/>
        </w:r>
        <w:r>
          <w:instrText>PAGE   \* MERGEFORMAT</w:instrText>
        </w:r>
        <w:r>
          <w:fldChar w:fldCharType="separate"/>
        </w:r>
        <w:r w:rsidR="00157367">
          <w:rPr>
            <w:noProof/>
          </w:rPr>
          <w:t>1</w:t>
        </w:r>
        <w:r>
          <w:fldChar w:fldCharType="end"/>
        </w:r>
        <w:r>
          <w:t>/3</w:t>
        </w:r>
      </w:p>
    </w:sdtContent>
  </w:sdt>
  <w:p w:rsidR="00937634" w:rsidRDefault="009376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F4" w:rsidRDefault="00E871F4" w:rsidP="00E9581E">
      <w:pPr>
        <w:spacing w:after="0" w:line="240" w:lineRule="auto"/>
      </w:pPr>
      <w:r>
        <w:separator/>
      </w:r>
    </w:p>
  </w:footnote>
  <w:footnote w:type="continuationSeparator" w:id="0">
    <w:p w:rsidR="00E871F4" w:rsidRDefault="00E871F4" w:rsidP="00E9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30B7B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3D940E4"/>
    <w:multiLevelType w:val="hybridMultilevel"/>
    <w:tmpl w:val="2B74532C"/>
    <w:lvl w:ilvl="0" w:tplc="84006646">
      <w:start w:val="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9AA13EA"/>
    <w:multiLevelType w:val="hybridMultilevel"/>
    <w:tmpl w:val="95CAED4A"/>
    <w:lvl w:ilvl="0" w:tplc="FF2243C6">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ACA3808"/>
    <w:multiLevelType w:val="hybridMultilevel"/>
    <w:tmpl w:val="DCC644DA"/>
    <w:lvl w:ilvl="0" w:tplc="4C6C466A">
      <w:numFmt w:val="bullet"/>
      <w:lvlText w:val="-"/>
      <w:lvlJc w:val="left"/>
      <w:pPr>
        <w:ind w:left="720" w:hanging="360"/>
      </w:pPr>
      <w:rPr>
        <w:rFonts w:ascii="Luciole" w:eastAsiaTheme="minorHAnsi" w:hAnsi="Luciol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887806"/>
    <w:multiLevelType w:val="hybridMultilevel"/>
    <w:tmpl w:val="B8DC6C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21F"/>
    <w:rsid w:val="000B27AF"/>
    <w:rsid w:val="000F621F"/>
    <w:rsid w:val="00106741"/>
    <w:rsid w:val="00157367"/>
    <w:rsid w:val="00172342"/>
    <w:rsid w:val="0020168C"/>
    <w:rsid w:val="00230339"/>
    <w:rsid w:val="002A5F61"/>
    <w:rsid w:val="00340DA4"/>
    <w:rsid w:val="003A1384"/>
    <w:rsid w:val="003C2363"/>
    <w:rsid w:val="003F0922"/>
    <w:rsid w:val="00414F2E"/>
    <w:rsid w:val="004302DB"/>
    <w:rsid w:val="00441AA1"/>
    <w:rsid w:val="0047613B"/>
    <w:rsid w:val="004B3443"/>
    <w:rsid w:val="004E430B"/>
    <w:rsid w:val="005362E7"/>
    <w:rsid w:val="00536B98"/>
    <w:rsid w:val="005C5BB6"/>
    <w:rsid w:val="006E2798"/>
    <w:rsid w:val="00714DBE"/>
    <w:rsid w:val="00740ED6"/>
    <w:rsid w:val="00767970"/>
    <w:rsid w:val="00783479"/>
    <w:rsid w:val="0078740B"/>
    <w:rsid w:val="007E3B19"/>
    <w:rsid w:val="00802A9D"/>
    <w:rsid w:val="00844D97"/>
    <w:rsid w:val="00883F41"/>
    <w:rsid w:val="008F72D7"/>
    <w:rsid w:val="00937634"/>
    <w:rsid w:val="0097227A"/>
    <w:rsid w:val="00983020"/>
    <w:rsid w:val="009C1D9D"/>
    <w:rsid w:val="00A068D9"/>
    <w:rsid w:val="00B12E3B"/>
    <w:rsid w:val="00B44E63"/>
    <w:rsid w:val="00B8259B"/>
    <w:rsid w:val="00C62192"/>
    <w:rsid w:val="00CB487E"/>
    <w:rsid w:val="00CF5274"/>
    <w:rsid w:val="00D45B0E"/>
    <w:rsid w:val="00D57EB7"/>
    <w:rsid w:val="00D60624"/>
    <w:rsid w:val="00E10CC0"/>
    <w:rsid w:val="00E21994"/>
    <w:rsid w:val="00E871F4"/>
    <w:rsid w:val="00E9581E"/>
    <w:rsid w:val="00F04260"/>
    <w:rsid w:val="00F179DE"/>
    <w:rsid w:val="00F31B2D"/>
    <w:rsid w:val="00F966C6"/>
    <w:rsid w:val="00FB5939"/>
    <w:rsid w:val="00FE5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EAB8"/>
  <w15:chartTrackingRefBased/>
  <w15:docId w15:val="{15708BAD-2BAD-427D-A891-F5133F43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621F"/>
    <w:pPr>
      <w:ind w:left="720"/>
      <w:contextualSpacing/>
    </w:pPr>
  </w:style>
  <w:style w:type="paragraph" w:styleId="En-tte">
    <w:name w:val="header"/>
    <w:basedOn w:val="Normal"/>
    <w:link w:val="En-tteCar"/>
    <w:uiPriority w:val="99"/>
    <w:unhideWhenUsed/>
    <w:rsid w:val="00E9581E"/>
    <w:pPr>
      <w:tabs>
        <w:tab w:val="center" w:pos="4536"/>
        <w:tab w:val="right" w:pos="9072"/>
      </w:tabs>
      <w:spacing w:after="0" w:line="240" w:lineRule="auto"/>
    </w:pPr>
  </w:style>
  <w:style w:type="character" w:customStyle="1" w:styleId="En-tteCar">
    <w:name w:val="En-tête Car"/>
    <w:basedOn w:val="Policepardfaut"/>
    <w:link w:val="En-tte"/>
    <w:uiPriority w:val="99"/>
    <w:rsid w:val="00E9581E"/>
  </w:style>
  <w:style w:type="paragraph" w:styleId="Pieddepage">
    <w:name w:val="footer"/>
    <w:basedOn w:val="Normal"/>
    <w:link w:val="PieddepageCar"/>
    <w:uiPriority w:val="99"/>
    <w:unhideWhenUsed/>
    <w:rsid w:val="00E958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81E"/>
  </w:style>
  <w:style w:type="paragraph" w:styleId="Textedebulles">
    <w:name w:val="Balloon Text"/>
    <w:basedOn w:val="Normal"/>
    <w:link w:val="TextedebullesCar"/>
    <w:uiPriority w:val="99"/>
    <w:semiHidden/>
    <w:unhideWhenUsed/>
    <w:rsid w:val="00E958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81E"/>
    <w:rPr>
      <w:rFonts w:ascii="Segoe UI" w:hAnsi="Segoe UI" w:cs="Segoe UI"/>
      <w:sz w:val="18"/>
      <w:szCs w:val="18"/>
    </w:rPr>
  </w:style>
  <w:style w:type="paragraph" w:styleId="Listepuces">
    <w:name w:val="List Bullet"/>
    <w:basedOn w:val="Normal"/>
    <w:uiPriority w:val="99"/>
    <w:unhideWhenUsed/>
    <w:rsid w:val="007E3B19"/>
    <w:pPr>
      <w:numPr>
        <w:numId w:val="5"/>
      </w:numPr>
      <w:contextualSpacing/>
    </w:pPr>
  </w:style>
  <w:style w:type="character" w:styleId="Marquedecommentaire">
    <w:name w:val="annotation reference"/>
    <w:basedOn w:val="Policepardfaut"/>
    <w:uiPriority w:val="99"/>
    <w:semiHidden/>
    <w:unhideWhenUsed/>
    <w:rsid w:val="00CF5274"/>
    <w:rPr>
      <w:sz w:val="16"/>
      <w:szCs w:val="16"/>
    </w:rPr>
  </w:style>
  <w:style w:type="paragraph" w:styleId="Commentaire">
    <w:name w:val="annotation text"/>
    <w:basedOn w:val="Normal"/>
    <w:link w:val="CommentaireCar"/>
    <w:uiPriority w:val="99"/>
    <w:semiHidden/>
    <w:unhideWhenUsed/>
    <w:rsid w:val="00CF5274"/>
    <w:pPr>
      <w:spacing w:line="240" w:lineRule="auto"/>
    </w:pPr>
    <w:rPr>
      <w:sz w:val="20"/>
      <w:szCs w:val="20"/>
    </w:rPr>
  </w:style>
  <w:style w:type="character" w:customStyle="1" w:styleId="CommentaireCar">
    <w:name w:val="Commentaire Car"/>
    <w:basedOn w:val="Policepardfaut"/>
    <w:link w:val="Commentaire"/>
    <w:uiPriority w:val="99"/>
    <w:semiHidden/>
    <w:rsid w:val="00CF5274"/>
    <w:rPr>
      <w:sz w:val="20"/>
      <w:szCs w:val="20"/>
    </w:rPr>
  </w:style>
  <w:style w:type="paragraph" w:styleId="Objetducommentaire">
    <w:name w:val="annotation subject"/>
    <w:basedOn w:val="Commentaire"/>
    <w:next w:val="Commentaire"/>
    <w:link w:val="ObjetducommentaireCar"/>
    <w:uiPriority w:val="99"/>
    <w:semiHidden/>
    <w:unhideWhenUsed/>
    <w:rsid w:val="00CF5274"/>
    <w:rPr>
      <w:b/>
      <w:bCs/>
    </w:rPr>
  </w:style>
  <w:style w:type="character" w:customStyle="1" w:styleId="ObjetducommentaireCar">
    <w:name w:val="Objet du commentaire Car"/>
    <w:basedOn w:val="CommentaireCar"/>
    <w:link w:val="Objetducommentaire"/>
    <w:uiPriority w:val="99"/>
    <w:semiHidden/>
    <w:rsid w:val="00CF52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35AB-9A0B-41B8-8AD2-B58D2452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5544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GHLH</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BAJEUX Anne</dc:creator>
  <cp:keywords/>
  <dc:description/>
  <cp:lastModifiedBy>Antoine MEFFRE</cp:lastModifiedBy>
  <cp:revision>2</cp:revision>
  <cp:lastPrinted>2020-04-20T15:20:00Z</cp:lastPrinted>
  <dcterms:created xsi:type="dcterms:W3CDTF">2020-04-23T20:30:00Z</dcterms:created>
  <dcterms:modified xsi:type="dcterms:W3CDTF">2020-04-23T20:30:00Z</dcterms:modified>
</cp:coreProperties>
</file>